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01"/>
        <w:tblW w:w="0" w:type="auto"/>
        <w:tblInd w:w="-999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>
        <w:trPr>
          <w:trHeight w:val="1984"/>
        </w:trPr>
        <w:tc>
          <w:tcPr>
            <w:gridSpan w:val="7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98189" cy="1162050"/>
                      <wp:effectExtent l="0" t="0" r="0" b="0"/>
                      <wp:docPr id="1" name="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5998185" cy="1162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72.3pt;height:91.5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8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</w:r>
            <w:r>
              <w:rPr>
                <w:sz w:val="22"/>
              </w:rPr>
              <w:t xml:space="preserve">19.05.2023</w:t>
            </w: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№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336699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</w:r>
            <w:r>
              <w:t xml:space="preserve">1914-б/а</w:t>
            </w: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7" w:type="dxa"/>
            <w:vAlign w:val="top"/>
            <w:textDirection w:val="lrTb"/>
            <w:noWrap w:val="false"/>
          </w:tcPr>
          <w:p>
            <w:pPr>
              <w:ind w:left="-142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Алматы қаласы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 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Rule="atLeast" w:line="283"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Город Алматы</w:t>
            </w:r>
            <w:r/>
          </w:p>
        </w:tc>
      </w:tr>
    </w:tbl>
    <w:p>
      <w:pPr>
        <w:spacing w:lineRule="atLeast" w:line="283"/>
      </w:pPr>
      <w:r/>
      <w:r/>
    </w:p>
    <w:p>
      <w:pPr>
        <w:ind w:left="0" w:right="0" w:firstLine="0"/>
        <w:spacing w:lineRule="atLeast" w:line="28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Студенттердің өндірістік практикасын </w:t>
      </w:r>
      <w:r/>
    </w:p>
    <w:p>
      <w:pPr>
        <w:ind w:left="0" w:right="0" w:firstLine="0"/>
        <w:spacing w:lineRule="atLeast" w:line="28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ұйымдастыру және өткізу туралы</w:t>
      </w:r>
      <w:r/>
    </w:p>
    <w:p>
      <w:pPr>
        <w:ind w:left="0" w:right="0" w:firstLine="0"/>
        <w:spacing w:lineRule="atLeast" w:line="28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ind w:left="0" w:right="0" w:firstLine="708"/>
        <w:jc w:val="both"/>
        <w:spacing w:lineRule="atLeast" w:line="28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2022-2023 оқу жылына арналған биология және биотехнология факультетінің «6B05103 – Биотехнология»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(қазақ, орыс бөлімдері)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6В05101- Биологиялық инженерия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(ағылшын бөлімі) білім беру бағдарламалары бойынша 3 курс студенттерінің оқу жоспарына сәйкес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БҰЙЫРАМЫН:</w:t>
      </w:r>
      <w:r/>
    </w:p>
    <w:p>
      <w:pPr>
        <w:ind w:left="0" w:right="0" w:firstLine="708"/>
        <w:jc w:val="both"/>
        <w:spacing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Медициналық тексеруден және еңбекті қорғау мен қауіпсіздік техникасы бойынша нұсқаулықтан өткен биология және биотехнология факультетінің «6B05103 – Биотехнология»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(қазақ, орыс бөлімдері)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және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6В05101 – Биологиялық инженерия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(ағылшын бөлімі)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білім беру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бағдарламалары бойынша 3 курс студенттері 4 аптаға 29.05.2023 ж. – 24.06.2023 ж. аралығында өндірістік практикадан өтуге келесі құрамда жіберілсін:</w:t>
      </w:r>
      <w:r/>
    </w:p>
    <w:p>
      <w:pPr>
        <w:ind w:left="0" w:right="0" w:firstLine="0"/>
        <w:jc w:val="both"/>
        <w:spacing w:after="0" w:before="240"/>
        <w:tabs>
          <w:tab w:val="left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Қазақ бөлімі / </w:t>
      </w:r>
      <w:r>
        <w:rPr>
          <w:rFonts w:ascii="Times New Roman" w:hAnsi="Times New Roman" w:cs="Times New Roman" w:eastAsia="Times New Roman"/>
          <w:color w:val="000000"/>
          <w:sz w:val="28"/>
          <w:u w:val="single"/>
        </w:rPr>
        <w:t xml:space="preserve">«6B05103 – Биотехнология»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/ Практика жетекшісі б.ғ.к., доцент С.Ш. Асрандина.</w:t>
      </w:r>
      <w:r/>
    </w:p>
    <w:p>
      <w:pPr>
        <w:ind w:left="0" w:right="0" w:firstLine="0"/>
        <w:jc w:val="both"/>
        <w:spacing w:lineRule="atLeast" w:line="28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tbl>
      <w:tblPr>
        <w:tblStyle w:val="901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55"/>
        <w:gridCol w:w="3730"/>
        <w:gridCol w:w="4136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№ 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center"/>
            <w:textDirection w:val="lrTb"/>
            <w:noWrap w:val="false"/>
          </w:tcPr>
          <w:p>
            <w:pPr>
              <w:ind w:left="0" w:right="449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Студенттердің аты-жөні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0" w:right="449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Практика базасы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Аманбосын Алина  Қуанышқызы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Әліқұл Ақбота Талғатқызы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Есенәлі Айгерім Алтынбекқызы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Ташкентбаева Гулжамал Санжаровна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273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12529"/>
                <w:sz w:val="28"/>
                <w:highlight w:val="white"/>
              </w:rPr>
              <w:t xml:space="preserve">ШЖҚ РМҚ "Биология және өсімдіктер биотехнологиясы институты"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Асқар Аружан Жұмағалиқызы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Алмас Айгерім Ермекқызы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Тельман Манира Жасұланқызы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8.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Ахметалина Наргиза Қайратқызы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Дюсембаева Жанерке Серікбекқызы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10.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Ермекова Милана Ержановна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11.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Сатыбалды Елнур Сейфуллаулы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12.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Шауалиева Кенжегуль Сайлаубаевна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13.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Шаяхметова Алтынай Ельтайқызы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14.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Қасым Айжана Нұрланқызы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449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15.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Казебекова Жадыра Ермекқызы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415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12529"/>
                <w:sz w:val="28"/>
                <w:highlight w:val="white"/>
              </w:rPr>
              <w:t xml:space="preserve">ШЖҚ РМҚ "Биология және өсімдіктер биотехнологиясы институты"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5" w:type="dxa"/>
            <w:vAlign w:val="center"/>
            <w:textDirection w:val="lrTb"/>
            <w:noWrap w:val="false"/>
          </w:tcPr>
          <w:p>
            <w:pPr>
              <w:ind w:left="0" w:right="-34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16.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Шарапиева Нурай Артуровна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ТОО «BioClean»</w:t>
            </w:r>
            <w:r/>
          </w:p>
        </w:tc>
      </w:tr>
    </w:tbl>
    <w:p>
      <w:pPr>
        <w:ind w:left="0" w:right="0" w:firstLine="0"/>
        <w:jc w:val="both"/>
        <w:spacing w:after="0" w:before="240"/>
        <w:tabs>
          <w:tab w:val="left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</w:r>
      <w:r/>
    </w:p>
    <w:p>
      <w:pPr>
        <w:ind w:left="0" w:right="0" w:firstLine="0"/>
        <w:jc w:val="both"/>
        <w:spacing w:lineRule="atLeast" w:line="28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2) Орыс бөлімі /</w:t>
      </w:r>
      <w:r>
        <w:rPr>
          <w:rFonts w:ascii="Times New Roman" w:hAnsi="Times New Roman" w:cs="Times New Roman" w:eastAsia="Times New Roman"/>
          <w:color w:val="000000"/>
          <w:sz w:val="28"/>
          <w:u w:val="single"/>
        </w:rPr>
        <w:t xml:space="preserve">«6B05103 – Биотехнология»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/ Практика жетекшісі б.ғ.к., доцент С.Ш. Асрандина. </w:t>
      </w:r>
      <w:r/>
    </w:p>
    <w:p>
      <w:pPr>
        <w:ind w:left="0" w:right="0" w:firstLine="0"/>
        <w:jc w:val="both"/>
        <w:spacing w:lineRule="atLeast" w:line="28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tbl>
      <w:tblPr>
        <w:tblStyle w:val="901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730"/>
        <w:gridCol w:w="4997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b w:val="fals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№ 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rPr>
                <w:b w:val="fals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Студенттердің аты-жөні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rPr>
                <w:b w:val="fals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Практика базасы</w:t>
            </w:r>
            <w:r>
              <w:rPr>
                <w:b w:val="false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/>
            <w:hyperlink r:id="rId14" w:tooltip="https://univer.kaznu.kz/advicer/students/profile/222143" w:history="1">
              <w:r>
                <w:rPr>
                  <w:rStyle w:val="1027"/>
                  <w:rFonts w:ascii="Times New Roman" w:hAnsi="Times New Roman" w:cs="Times New Roman" w:eastAsia="Times New Roman"/>
                  <w:color w:val="000000"/>
                  <w:sz w:val="28"/>
                  <w:u w:val="none"/>
                </w:rPr>
                <w:t xml:space="preserve">Алыбай Айгерим Бакыткызы</w:t>
              </w:r>
            </w:hyperlink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7" w:type="dxa"/>
            <w:vAlign w:val="top"/>
            <w:textDirection w:val="lrTb"/>
            <w:noWrap w:val="false"/>
          </w:tcPr>
          <w:p>
            <w:pPr>
              <w:ind w:left="24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Асканбаева Амина Абзаловна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Бағиман Лаула Өркенқызы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Сабырова Диана Аяновна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Сериков Диас Асхатулы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Сиран Данияр Даулетұлы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Червяков Михаил Александрович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</w:tbl>
    <w:p>
      <w:pPr>
        <w:ind w:left="0" w:right="0" w:firstLine="567"/>
        <w:jc w:val="both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3) Ағылшын бөлімі «6В05101 – Биологиялық инженерия» / практика жетекшісі  б.ғ.к., доцент Асрандина С.Ш.</w:t>
      </w:r>
      <w:r/>
    </w:p>
    <w:tbl>
      <w:tblPr>
        <w:tblStyle w:val="901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7"/>
        <w:gridCol w:w="4636"/>
        <w:gridCol w:w="3942"/>
      </w:tblGrid>
      <w:tr>
        <w:trPr>
          <w:trHeight w:val="2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before="0"/>
              <w:tabs>
                <w:tab w:val="left" w:pos="414" w:leader="none"/>
                <w:tab w:val="left" w:pos="1134" w:leader="none"/>
              </w:tabs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b w:val="fals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Студенттердің аты-жөні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  <w:t xml:space="preserve">Практика базасы</w:t>
            </w:r>
            <w:r>
              <w:rPr>
                <w:rFonts w:ascii="Times New Roman" w:hAnsi="Times New Roman" w:cs="Times New Roman" w:eastAsia="Times New Roman"/>
                <w:b w:val="false"/>
                <w:color w:val="000000"/>
                <w:sz w:val="28"/>
              </w:rPr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88"/>
              </w:numPr>
              <w:spacing w:after="0" w:before="0"/>
              <w:tabs>
                <w:tab w:val="left" w:pos="414" w:leader="none"/>
                <w:tab w:val="left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Айдарбек Әмина Сәкенқызы </w:t>
            </w:r>
            <w:r/>
          </w:p>
        </w:tc>
        <w:tc>
          <w:tcPr>
            <w:tcBorders>
              <w:left w:val="none" w:color="000000" w:sz="4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425" w:leader="none"/>
                <w:tab w:val="left" w:pos="567" w:leader="none"/>
                <w:tab w:val="left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    2.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Ұлан-Батырова Ләйла Нұрланқызы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«BioClean»ЖШС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414" w:leader="none"/>
                <w:tab w:val="left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    3.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tabs>
                <w:tab w:val="left" w:pos="-7128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ҚалымӘділжанБауыржанұлы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2" w:type="dxa"/>
            <w:vAlign w:val="top"/>
            <w:textDirection w:val="lrTb"/>
            <w:noWrap w:val="false"/>
          </w:tcPr>
          <w:p>
            <w:pPr>
              <w:ind w:left="0" w:right="982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Ұлттық биотехнология орталығы, Астана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after="0" w:before="0"/>
              <w:tabs>
                <w:tab w:val="left" w:pos="414" w:leader="none"/>
                <w:tab w:val="left" w:pos="1134" w:leader="none"/>
              </w:tabs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    4.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Сатубалдина Алида Сагандыковна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«BioClean» ЖШС</w:t>
            </w:r>
            <w:r/>
          </w:p>
        </w:tc>
      </w:tr>
    </w:tbl>
    <w:p>
      <w:pPr>
        <w:ind w:left="0" w:right="0" w:firstLine="567"/>
        <w:jc w:val="both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567"/>
        <w:jc w:val="both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Өндірістік практиканың жетекшілігіне биотехнология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кафедрасынан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б.ғ.к., доцент С.Ш. Асрандина тағайындалсын және оған практика бағдарламасының орындалу жауапкершілігі жүктелсін.</w:t>
      </w:r>
      <w:r/>
    </w:p>
    <w:p>
      <w:pPr>
        <w:ind w:left="0" w:right="0" w:firstLine="567"/>
        <w:jc w:val="both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Қауіпсіздік техникасы (ҚТ) мен еңбекті қорғау (ЕҚ) ережелерінің сақталуына және ҚазҰУ-дың нормативтік актілеріне сәйкес ҚТ мен ЕҚ бойынша нұсқаулықтың уақытылы өткізілуіне жауапкершілік биотехнология кафедрасының доценті С.Ш. Асрандинаға жүктелсін.</w:t>
      </w:r>
      <w:r/>
    </w:p>
    <w:p>
      <w:pPr>
        <w:ind w:left="0" w:right="0" w:firstLine="567"/>
        <w:jc w:val="both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Өндірістік практикаға жіберілген студенттер практика базасын ұсыну жөніндегі келісім-шарттары бар мекеменің ҚТ мен ЕҚ нормативтік құжаттарын басшылыққа алсын.</w:t>
      </w:r>
      <w:r/>
    </w:p>
    <w:p>
      <w:pPr>
        <w:ind w:left="0" w:right="0" w:firstLine="567"/>
        <w:jc w:val="both"/>
        <w:spacing w:lineRule="atLeast" w:line="253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 Өндірістік практиканың ұйымдастырылуы мен өткізілуі кафедра меңгерушісі А.С.Кистаубаеваға жүктелсін.</w:t>
      </w:r>
      <w:r/>
    </w:p>
    <w:p>
      <w:pPr>
        <w:ind w:left="0" w:right="0" w:firstLine="709"/>
        <w:jc w:val="both"/>
        <w:spacing w:lineRule="atLeast" w:line="283"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709"/>
        <w:jc w:val="both"/>
        <w:spacing w:lineRule="atLeast" w:line="283"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709"/>
        <w:jc w:val="both"/>
        <w:spacing w:lineRule="atLeast" w:line="283"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709"/>
        <w:jc w:val="both"/>
        <w:spacing w:lineRule="atLeast" w:line="283" w:after="0" w:before="0"/>
        <w:rPr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2"/>
        </w:rPr>
      </w:r>
      <w:r>
        <w:rPr>
          <w:sz w:val="22"/>
        </w:rPr>
      </w:r>
      <w:r/>
    </w:p>
    <w:p>
      <w:pPr>
        <w:ind w:left="709" w:right="0" w:firstLine="0"/>
        <w:jc w:val="both"/>
        <w:spacing w:lineRule="auto" w:line="240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pacing w:val="2"/>
          <w:sz w:val="28"/>
          <w:highlight w:val="white"/>
        </w:rPr>
        <w:t xml:space="preserve">Академиялық мәселелер бойынша </w:t>
      </w:r>
      <w:r/>
    </w:p>
    <w:p>
      <w:pPr>
        <w:ind w:left="709" w:right="0" w:firstLine="0"/>
        <w:jc w:val="both"/>
        <w:spacing w:lineRule="auto" w:line="240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pacing w:val="2"/>
          <w:sz w:val="28"/>
          <w:highlight w:val="white"/>
        </w:rPr>
        <w:t xml:space="preserve">Басқарма мүшесі-Проректор</w:t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2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Л. Еркинбаева</w:t>
      </w:r>
      <w:r>
        <w:rPr>
          <w:rFonts w:ascii="Times New Roman" w:hAnsi="Times New Roman" w:cs="Times New Roman" w:eastAsia="Times New Roman"/>
          <w:b/>
          <w:color w:val="000000"/>
          <w:spacing w:val="2"/>
          <w:sz w:val="28"/>
          <w:highlight w:val="white"/>
        </w:rPr>
      </w:r>
      <w:r/>
    </w:p>
    <w:p>
      <w:pPr>
        <w:ind w:left="0" w:right="0" w:firstLine="0"/>
        <w:spacing w:lineRule="atLeast" w:line="283" w:after="0" w:before="0"/>
        <w:tabs>
          <w:tab w:val="left" w:pos="1134" w:leader="none"/>
        </w:tabs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spacing w:lineRule="atLeast" w:line="283"/>
      </w:pPr>
      <w:r/>
      <w:r/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964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spacing w:lineRule="atLeast" w:line="283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 w:val="false"/>
                <w:sz w:val="24"/>
              </w:rPr>
              <w:t xml:space="preserve">Подписант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textDirection w:val="lrTb"/>
            <w:noWrap w:val="false"/>
          </w:tcPr>
          <w:p>
            <w:pPr>
              <w:spacing w:lineRule="atLeast" w:line="283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t xml:space="preserve">Издатель ЭЦП - ҰЛТТЫҚ КУӘЛАНДЫРУШЫ ОРТАЛЫҚ (GOST), ЕРКИНБАЕВА ЛАЗЗАТ, Некоммерческое акционерное общество "Казахский национальный университет имени Аль-Фараби", BIN990140001154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251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spacing w:lineRule="atLeast" w:line="283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Уникальный код: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spacing w:lineRule="atLeast" w:line="283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89619F8FD53D49C1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244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spacing w:lineRule="atLeast" w:line="283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Короткая ссылка: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spacing w:lineRule="atLeast" w:line="283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https://short.kaznu.kz/OtDa8M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564"/>
        </w:trPr>
        <w:tc>
          <w:tcPr>
            <w:tcW w:w="2965" w:type="dxa"/>
            <w:textDirection w:val="lrTb"/>
            <w:noWrap w:val="false"/>
          </w:tcPr>
          <w:p>
            <w:pPr>
              <w:spacing w:lineRule="atLeast" w:line="283"/>
              <w:rPr>
                <w:rFonts w:ascii="Times New Roman" w:hAnsi="Times New Roman" w:cs="Times New Roman" w:eastAsia="Times New Roman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685800"/>
                      <wp:effectExtent l="0" t="0" r="0" b="0"/>
                      <wp:docPr id="2" name="Picture 5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4.0pt;height:54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W w:w="5964" w:type="dxa"/>
            <w:textDirection w:val="lrTb"/>
            <w:noWrap w:val="false"/>
          </w:tcPr>
          <w:p>
            <w:pPr>
              <w:spacing w:lineRule="atLeast" w:line="283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Электрондық құжатты тексеру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үшін: https://odo.kaznu.kz/verify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қстан Республикасының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Для пр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spacing w:lineRule="atLeast" w:line="283"/>
      </w:pPr>
      <w:r/>
      <w:r/>
    </w:p>
    <w:p>
      <w:pPr>
        <w:jc w:val="center"/>
        <w:spacing w:lineRule="atLeast" w:line="283"/>
        <w:rPr>
          <w:b w:val="false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</w:rPr>
        <w:t xml:space="preserve">Лист согласования</w:t>
      </w:r>
      <w:r>
        <w:rPr>
          <w:b w:val="false"/>
        </w:rPr>
      </w:r>
      <w:r/>
    </w:p>
    <w:p>
      <w:pPr>
        <w:jc w:val="center"/>
        <w:spacing w:lineRule="atLeast" w:line="283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i/>
          <w:sz w:val="24"/>
        </w:rPr>
      </w:r>
      <w:r>
        <w:rPr>
          <w:rFonts w:ascii="Times New Roman" w:hAnsi="Times New Roman" w:cs="Times New Roman" w:eastAsia="Times New Roman"/>
        </w:rPr>
      </w:r>
      <w:r/>
    </w:p>
    <w:tbl>
      <w:tblPr>
        <w:tblStyle w:val="1050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ФИО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Тип действия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Время и дата согласования или подписания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Данные по ЭЦП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Кистаубаева А.С.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16.05.2023 13:01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КИСТАУБАЕВА АИДА СЕРИКОВНА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Заядан Б.К.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16.05.2023 15:09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ЗАЯДАН БОЛАТХАН КАЗЫХАНУЛЫ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Ташенова Г.Ф.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16.05.2023 16:17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ТАШЕНОВА ГАУХАР ФАХРАТДИНОВНА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Асылбеков Е.А.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16.05.2023 17:20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АСЫЛБЕКОВ ЕРАСЫЛ АЙДАРУЛЫ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Асанов Б.М.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16.05.2023 17:21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АСАНОВ БЕЙБИТ МИЗАНБАЕВИЧ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Байгараев Н.А.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16.05.2023 17:39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БАЙГАРАЕВ НУРЛАН АЛИЕВИЧ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Сыдыков Н.С.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16.05.2023 17:47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СЫДЫКОВ НУРХАД САПАРБЕКОВИЧ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Иманалиева Н.А.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19.05.2023 15:11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ИМАНАЛИЕВА НАИЛЯ АЙТПЕКОВНА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Еркинбаева Л.К.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Подписано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19.05.2023 17:15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339" w:type="dxa"/>
            <w:textDirection w:val="lrTb"/>
            <w:noWrap w:val="false"/>
          </w:tcPr>
          <w:p>
            <w:r>
              <w:t xml:space="preserve">ҰЛТТЫҚ КУӘЛАНДЫРУШЫ ОРТАЛЫҚ (GOST), ЕРКИНБАЕВА ЛАЗЗАТ, Некоммерческое акционерное общество "Казахский национальный университет имени Аль-Фараби"</w:t>
            </w:r>
            <w:r/>
          </w:p>
        </w:tc>
      </w:tr>
    </w:tbl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fldSimple w:instr="PAGE \* MERGEFORMAT">
      <w:r>
        <w:t xml:space="preserve">2</w:t>
      </w:r>
    </w:fldSimple>
    <w:r/>
    <w:r/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2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3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3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3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3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3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4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4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4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4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4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4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4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5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5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5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5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5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5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5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5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6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6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6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6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6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6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6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6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7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7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7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7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7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7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7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7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7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7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8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8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8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8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8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8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8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8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8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8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9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9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9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9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9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9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9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9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9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9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0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0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0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0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0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0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0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0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0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0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1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1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1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1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1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1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1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2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2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2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2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2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2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2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2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2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2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3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3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3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3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3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3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3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3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7">
    <w:multiLevelType w:val="hybridMultilevel"/>
    <w:lvl w:ilvl="0">
      <w:start w:val="13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8">
    <w:multiLevelType w:val="hybridMultilevel"/>
    <w:lvl w:ilvl="0">
      <w:start w:val="13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9">
    <w:multiLevelType w:val="hybridMultilevel"/>
    <w:lvl w:ilvl="0">
      <w:start w:val="14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4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4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2">
    <w:multiLevelType w:val="hybridMultilevel"/>
    <w:lvl w:ilvl="0">
      <w:start w:val="14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3">
    <w:multiLevelType w:val="hybridMultilevel"/>
    <w:lvl w:ilvl="0">
      <w:start w:val="14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4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5">
    <w:multiLevelType w:val="hybridMultilevel"/>
    <w:lvl w:ilvl="0">
      <w:start w:val="14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4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7">
    <w:multiLevelType w:val="hybridMultilevel"/>
    <w:lvl w:ilvl="0">
      <w:start w:val="14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4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9">
    <w:multiLevelType w:val="hybridMultilevel"/>
    <w:lvl w:ilvl="0">
      <w:start w:val="15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4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7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8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9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2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2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5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9">
    <w:name w:val="Heading 1"/>
    <w:basedOn w:val="1044"/>
    <w:next w:val="1044"/>
    <w:link w:val="87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870">
    <w:name w:val="Heading 1 Char"/>
    <w:link w:val="869"/>
    <w:uiPriority w:val="9"/>
    <w:rPr>
      <w:rFonts w:ascii="Arial" w:hAnsi="Arial" w:cs="Arial" w:eastAsia="Arial"/>
      <w:sz w:val="40"/>
      <w:szCs w:val="40"/>
    </w:rPr>
  </w:style>
  <w:style w:type="paragraph" w:styleId="871">
    <w:name w:val="Heading 2"/>
    <w:basedOn w:val="1044"/>
    <w:next w:val="1044"/>
    <w:link w:val="8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872">
    <w:name w:val="Heading 2 Char"/>
    <w:link w:val="871"/>
    <w:uiPriority w:val="9"/>
    <w:rPr>
      <w:rFonts w:ascii="Arial" w:hAnsi="Arial" w:cs="Arial" w:eastAsia="Arial"/>
      <w:sz w:val="34"/>
    </w:rPr>
  </w:style>
  <w:style w:type="paragraph" w:styleId="873">
    <w:name w:val="Heading 3"/>
    <w:basedOn w:val="1044"/>
    <w:next w:val="1044"/>
    <w:link w:val="87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874">
    <w:name w:val="Heading 3 Char"/>
    <w:link w:val="873"/>
    <w:uiPriority w:val="9"/>
    <w:rPr>
      <w:rFonts w:ascii="Arial" w:hAnsi="Arial" w:cs="Arial" w:eastAsia="Arial"/>
      <w:sz w:val="30"/>
      <w:szCs w:val="30"/>
    </w:rPr>
  </w:style>
  <w:style w:type="paragraph" w:styleId="875">
    <w:name w:val="Heading 4"/>
    <w:basedOn w:val="1044"/>
    <w:next w:val="1044"/>
    <w:link w:val="8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76">
    <w:name w:val="Heading 4 Char"/>
    <w:link w:val="875"/>
    <w:uiPriority w:val="9"/>
    <w:rPr>
      <w:rFonts w:ascii="Arial" w:hAnsi="Arial" w:cs="Arial" w:eastAsia="Arial"/>
      <w:b/>
      <w:bCs/>
      <w:sz w:val="26"/>
      <w:szCs w:val="26"/>
    </w:rPr>
  </w:style>
  <w:style w:type="paragraph" w:styleId="877">
    <w:name w:val="Heading 5"/>
    <w:basedOn w:val="1044"/>
    <w:next w:val="1044"/>
    <w:link w:val="87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78">
    <w:name w:val="Heading 5 Char"/>
    <w:link w:val="877"/>
    <w:uiPriority w:val="9"/>
    <w:rPr>
      <w:rFonts w:ascii="Arial" w:hAnsi="Arial" w:cs="Arial" w:eastAsia="Arial"/>
      <w:b/>
      <w:bCs/>
      <w:sz w:val="24"/>
      <w:szCs w:val="24"/>
    </w:rPr>
  </w:style>
  <w:style w:type="paragraph" w:styleId="879">
    <w:name w:val="Heading 6"/>
    <w:basedOn w:val="1044"/>
    <w:next w:val="1044"/>
    <w:link w:val="88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80">
    <w:name w:val="Heading 6 Char"/>
    <w:link w:val="879"/>
    <w:uiPriority w:val="9"/>
    <w:rPr>
      <w:rFonts w:ascii="Arial" w:hAnsi="Arial" w:cs="Arial" w:eastAsia="Arial"/>
      <w:b/>
      <w:bCs/>
      <w:sz w:val="22"/>
      <w:szCs w:val="22"/>
    </w:rPr>
  </w:style>
  <w:style w:type="paragraph" w:styleId="881">
    <w:name w:val="Heading 7"/>
    <w:basedOn w:val="1044"/>
    <w:next w:val="1044"/>
    <w:link w:val="88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82">
    <w:name w:val="Heading 7 Char"/>
    <w:link w:val="8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83">
    <w:name w:val="Heading 8"/>
    <w:basedOn w:val="1044"/>
    <w:next w:val="1044"/>
    <w:link w:val="88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84">
    <w:name w:val="Heading 8 Char"/>
    <w:link w:val="883"/>
    <w:uiPriority w:val="9"/>
    <w:rPr>
      <w:rFonts w:ascii="Arial" w:hAnsi="Arial" w:cs="Arial" w:eastAsia="Arial"/>
      <w:i/>
      <w:iCs/>
      <w:sz w:val="22"/>
      <w:szCs w:val="22"/>
    </w:rPr>
  </w:style>
  <w:style w:type="paragraph" w:styleId="885">
    <w:name w:val="Heading 9"/>
    <w:basedOn w:val="1044"/>
    <w:next w:val="1044"/>
    <w:link w:val="8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86">
    <w:name w:val="Heading 9 Char"/>
    <w:link w:val="885"/>
    <w:uiPriority w:val="9"/>
    <w:rPr>
      <w:rFonts w:ascii="Arial" w:hAnsi="Arial" w:cs="Arial" w:eastAsia="Arial"/>
      <w:i/>
      <w:iCs/>
      <w:sz w:val="21"/>
      <w:szCs w:val="21"/>
    </w:rPr>
  </w:style>
  <w:style w:type="paragraph" w:styleId="887">
    <w:name w:val="Title"/>
    <w:basedOn w:val="1044"/>
    <w:next w:val="1044"/>
    <w:link w:val="88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88">
    <w:name w:val="Title Char"/>
    <w:link w:val="887"/>
    <w:uiPriority w:val="10"/>
    <w:rPr>
      <w:sz w:val="48"/>
      <w:szCs w:val="48"/>
    </w:rPr>
  </w:style>
  <w:style w:type="paragraph" w:styleId="889">
    <w:name w:val="Subtitle"/>
    <w:basedOn w:val="1044"/>
    <w:next w:val="1044"/>
    <w:link w:val="890"/>
    <w:qFormat/>
    <w:uiPriority w:val="11"/>
    <w:rPr>
      <w:sz w:val="24"/>
      <w:szCs w:val="24"/>
    </w:rPr>
    <w:pPr>
      <w:spacing w:after="200" w:before="200"/>
    </w:pPr>
  </w:style>
  <w:style w:type="character" w:styleId="890">
    <w:name w:val="Subtitle Char"/>
    <w:link w:val="889"/>
    <w:uiPriority w:val="11"/>
    <w:rPr>
      <w:sz w:val="24"/>
      <w:szCs w:val="24"/>
    </w:rPr>
  </w:style>
  <w:style w:type="paragraph" w:styleId="891">
    <w:name w:val="Quote"/>
    <w:basedOn w:val="1044"/>
    <w:next w:val="1044"/>
    <w:link w:val="892"/>
    <w:qFormat/>
    <w:uiPriority w:val="29"/>
    <w:rPr>
      <w:i/>
    </w:rPr>
    <w:pPr>
      <w:ind w:left="720" w:right="720"/>
    </w:pPr>
  </w:style>
  <w:style w:type="character" w:styleId="892">
    <w:name w:val="Quote Char"/>
    <w:link w:val="891"/>
    <w:uiPriority w:val="29"/>
    <w:rPr>
      <w:i/>
    </w:rPr>
  </w:style>
  <w:style w:type="paragraph" w:styleId="893">
    <w:name w:val="Intense Quote"/>
    <w:basedOn w:val="1044"/>
    <w:next w:val="1044"/>
    <w:link w:val="89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94">
    <w:name w:val="Intense Quote Char"/>
    <w:link w:val="893"/>
    <w:uiPriority w:val="30"/>
    <w:rPr>
      <w:i/>
    </w:rPr>
  </w:style>
  <w:style w:type="paragraph" w:styleId="895">
    <w:name w:val="Header"/>
    <w:basedOn w:val="1044"/>
    <w:link w:val="89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96">
    <w:name w:val="Header Char"/>
    <w:link w:val="895"/>
    <w:uiPriority w:val="99"/>
  </w:style>
  <w:style w:type="paragraph" w:styleId="897">
    <w:name w:val="Footer"/>
    <w:basedOn w:val="1044"/>
    <w:link w:val="90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98">
    <w:name w:val="Footer Char"/>
    <w:link w:val="897"/>
    <w:uiPriority w:val="99"/>
  </w:style>
  <w:style w:type="paragraph" w:styleId="899">
    <w:name w:val="Caption"/>
    <w:basedOn w:val="1044"/>
    <w:next w:val="10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900">
    <w:name w:val="Caption Char"/>
    <w:basedOn w:val="899"/>
    <w:link w:val="897"/>
    <w:uiPriority w:val="99"/>
  </w:style>
  <w:style w:type="table" w:styleId="901">
    <w:name w:val="Table Grid"/>
    <w:basedOn w:val="104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2">
    <w:name w:val="Table Grid Light"/>
    <w:basedOn w:val="104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>
    <w:name w:val="Plain Table 1"/>
    <w:basedOn w:val="104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4">
    <w:name w:val="Plain Table 2"/>
    <w:basedOn w:val="104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5">
    <w:name w:val="Plain Table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6">
    <w:name w:val="Plain Table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Plain Table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08">
    <w:name w:val="Grid Table 1 Light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1 Light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1 Light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Grid Table 1 Light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Grid Table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916">
    <w:name w:val="Grid Table 2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917">
    <w:name w:val="Grid Table 2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18">
    <w:name w:val="Grid Table 2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19">
    <w:name w:val="Grid Table 2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20">
    <w:name w:val="Grid Table 2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21">
    <w:name w:val="Grid Table 2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22">
    <w:name w:val="Grid Table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3">
    <w:name w:val="Grid Table 3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4">
    <w:name w:val="Grid Table 3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5">
    <w:name w:val="Grid Table 3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6">
    <w:name w:val="Grid Table 3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7">
    <w:name w:val="Grid Table 3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8">
    <w:name w:val="Grid Table 3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29">
    <w:name w:val="Grid Table 4"/>
    <w:basedOn w:val="10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30">
    <w:name w:val="Grid Table 4 - Accent 1"/>
    <w:basedOn w:val="10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931">
    <w:name w:val="Grid Table 4 - Accent 2"/>
    <w:basedOn w:val="10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932">
    <w:name w:val="Grid Table 4 - Accent 3"/>
    <w:basedOn w:val="10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933">
    <w:name w:val="Grid Table 4 - Accent 4"/>
    <w:basedOn w:val="10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934">
    <w:name w:val="Grid Table 4 - Accent 5"/>
    <w:basedOn w:val="10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935">
    <w:name w:val="Grid Table 4 - Accent 6"/>
    <w:basedOn w:val="10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936">
    <w:name w:val="Grid Table 5 Dark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937">
    <w:name w:val="Grid Table 5 Dark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938">
    <w:name w:val="Grid Table 5 Dark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939">
    <w:name w:val="Grid Table 5 Dark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940">
    <w:name w:val="Grid Table 5 Dark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941">
    <w:name w:val="Grid Table 5 Dark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942">
    <w:name w:val="Grid Table 5 Dark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943">
    <w:name w:val="Grid Table 6 Colorful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4">
    <w:name w:val="Grid Table 6 Colorful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5">
    <w:name w:val="Grid Table 6 Colorful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6">
    <w:name w:val="Grid Table 6 Colorful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7">
    <w:name w:val="Grid Table 6 Colorful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8">
    <w:name w:val="Grid Table 6 Colorful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9">
    <w:name w:val="Grid Table 6 Colorful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0">
    <w:name w:val="Grid Table 7 Colorful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51">
    <w:name w:val="Grid Table 7 Colorful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952">
    <w:name w:val="Grid Table 7 Colorful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53">
    <w:name w:val="Grid Table 7 Colorful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54">
    <w:name w:val="Grid Table 7 Colorful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55">
    <w:name w:val="Grid Table 7 Colorful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956">
    <w:name w:val="Grid Table 7 Colorful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957">
    <w:name w:val="List Table 1 Light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58">
    <w:name w:val="List Table 1 Light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59">
    <w:name w:val="List Table 1 Light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60">
    <w:name w:val="List Table 1 Light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61">
    <w:name w:val="List Table 1 Light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62">
    <w:name w:val="List Table 1 Light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63">
    <w:name w:val="List Table 1 Light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64">
    <w:name w:val="List Table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965">
    <w:name w:val="List Table 2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966">
    <w:name w:val="List Table 2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967">
    <w:name w:val="List Table 2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968">
    <w:name w:val="List Table 2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969">
    <w:name w:val="List Table 2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970">
    <w:name w:val="List Table 2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971">
    <w:name w:val="List Table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3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3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3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4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4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5 Dark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5 Dark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9">
    <w:name w:val="List Table 5 Dark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0">
    <w:name w:val="List Table 5 Dark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1">
    <w:name w:val="List Table 5 Dark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2">
    <w:name w:val="List Table 6 Colorful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993">
    <w:name w:val="List Table 6 Colorful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994">
    <w:name w:val="List Table 6 Colorful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995">
    <w:name w:val="List Table 6 Colorful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996">
    <w:name w:val="List Table 6 Colorful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997">
    <w:name w:val="List Table 6 Colorful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998">
    <w:name w:val="List Table 6 Colorful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999">
    <w:name w:val="List Table 7 Colorful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0">
    <w:name w:val="List Table 7 Colorful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01">
    <w:name w:val="List Table 7 Colorful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02">
    <w:name w:val="List Table 7 Colorful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03">
    <w:name w:val="List Table 7 Colorful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04">
    <w:name w:val="List Table 7 Colorful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05">
    <w:name w:val="List Table 7 Colorful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06">
    <w:name w:val="Lined - Accent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007">
    <w:name w:val="Lined - Accent 1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008">
    <w:name w:val="Lined - Accent 2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009">
    <w:name w:val="Lined - Accent 3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010">
    <w:name w:val="Lined - Accent 4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011">
    <w:name w:val="Lined - Accent 5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012">
    <w:name w:val="Lined - Accent 6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013">
    <w:name w:val="Bordered &amp; Lined - Accent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014">
    <w:name w:val="Bordered &amp; Lined - Accent 1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015">
    <w:name w:val="Bordered &amp; Lined - Accent 2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016">
    <w:name w:val="Bordered &amp; Lined - Accent 3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017">
    <w:name w:val="Bordered &amp; Lined - Accent 4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018">
    <w:name w:val="Bordered &amp; Lined - Accent 5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019">
    <w:name w:val="Bordered &amp; Lined - Accent 6"/>
    <w:basedOn w:val="10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020">
    <w:name w:val="Bordered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021">
    <w:name w:val="Bordered - Accent 1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022">
    <w:name w:val="Bordered - Accent 2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023">
    <w:name w:val="Bordered - Accent 3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024">
    <w:name w:val="Bordered - Accent 4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025">
    <w:name w:val="Bordered - Accent 5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026">
    <w:name w:val="Bordered - Accent 6"/>
    <w:basedOn w:val="10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027">
    <w:name w:val="Hyperlink"/>
    <w:uiPriority w:val="99"/>
    <w:unhideWhenUsed/>
    <w:rPr>
      <w:color w:val="0000FF" w:themeColor="hyperlink"/>
      <w:u w:val="single"/>
    </w:rPr>
  </w:style>
  <w:style w:type="paragraph" w:styleId="1028">
    <w:name w:val="footnote text"/>
    <w:basedOn w:val="1044"/>
    <w:link w:val="1029"/>
    <w:uiPriority w:val="99"/>
    <w:semiHidden/>
    <w:unhideWhenUsed/>
    <w:rPr>
      <w:sz w:val="18"/>
    </w:rPr>
    <w:pPr>
      <w:spacing w:lineRule="auto" w:line="240" w:after="40"/>
    </w:pPr>
  </w:style>
  <w:style w:type="character" w:styleId="1029">
    <w:name w:val="Footnote Text Char"/>
    <w:link w:val="1028"/>
    <w:uiPriority w:val="99"/>
    <w:rPr>
      <w:sz w:val="18"/>
    </w:rPr>
  </w:style>
  <w:style w:type="character" w:styleId="1030">
    <w:name w:val="footnote reference"/>
    <w:uiPriority w:val="99"/>
    <w:unhideWhenUsed/>
    <w:rPr>
      <w:vertAlign w:val="superscript"/>
    </w:rPr>
  </w:style>
  <w:style w:type="paragraph" w:styleId="1031">
    <w:name w:val="endnote text"/>
    <w:basedOn w:val="1044"/>
    <w:link w:val="1032"/>
    <w:uiPriority w:val="99"/>
    <w:semiHidden/>
    <w:unhideWhenUsed/>
    <w:rPr>
      <w:sz w:val="20"/>
    </w:rPr>
    <w:pPr>
      <w:spacing w:lineRule="auto" w:line="240" w:after="0"/>
    </w:pPr>
  </w:style>
  <w:style w:type="character" w:styleId="1032">
    <w:name w:val="Endnote Text Char"/>
    <w:link w:val="1031"/>
    <w:uiPriority w:val="99"/>
    <w:rPr>
      <w:sz w:val="20"/>
    </w:rPr>
  </w:style>
  <w:style w:type="character" w:styleId="1033">
    <w:name w:val="endnote reference"/>
    <w:uiPriority w:val="99"/>
    <w:semiHidden/>
    <w:unhideWhenUsed/>
    <w:rPr>
      <w:vertAlign w:val="superscript"/>
    </w:rPr>
  </w:style>
  <w:style w:type="paragraph" w:styleId="1034">
    <w:name w:val="toc 1"/>
    <w:basedOn w:val="1044"/>
    <w:next w:val="1044"/>
    <w:uiPriority w:val="39"/>
    <w:unhideWhenUsed/>
    <w:pPr>
      <w:ind w:left="0" w:right="0" w:firstLine="0"/>
      <w:spacing w:after="57"/>
    </w:pPr>
  </w:style>
  <w:style w:type="paragraph" w:styleId="1035">
    <w:name w:val="toc 2"/>
    <w:basedOn w:val="1044"/>
    <w:next w:val="1044"/>
    <w:uiPriority w:val="39"/>
    <w:unhideWhenUsed/>
    <w:pPr>
      <w:ind w:left="283" w:right="0" w:firstLine="0"/>
      <w:spacing w:after="57"/>
    </w:pPr>
  </w:style>
  <w:style w:type="paragraph" w:styleId="1036">
    <w:name w:val="toc 3"/>
    <w:basedOn w:val="1044"/>
    <w:next w:val="1044"/>
    <w:uiPriority w:val="39"/>
    <w:unhideWhenUsed/>
    <w:pPr>
      <w:ind w:left="567" w:right="0" w:firstLine="0"/>
      <w:spacing w:after="57"/>
    </w:pPr>
  </w:style>
  <w:style w:type="paragraph" w:styleId="1037">
    <w:name w:val="toc 4"/>
    <w:basedOn w:val="1044"/>
    <w:next w:val="1044"/>
    <w:uiPriority w:val="39"/>
    <w:unhideWhenUsed/>
    <w:pPr>
      <w:ind w:left="850" w:right="0" w:firstLine="0"/>
      <w:spacing w:after="57"/>
    </w:pPr>
  </w:style>
  <w:style w:type="paragraph" w:styleId="1038">
    <w:name w:val="toc 5"/>
    <w:basedOn w:val="1044"/>
    <w:next w:val="1044"/>
    <w:uiPriority w:val="39"/>
    <w:unhideWhenUsed/>
    <w:pPr>
      <w:ind w:left="1134" w:right="0" w:firstLine="0"/>
      <w:spacing w:after="57"/>
    </w:pPr>
  </w:style>
  <w:style w:type="paragraph" w:styleId="1039">
    <w:name w:val="toc 6"/>
    <w:basedOn w:val="1044"/>
    <w:next w:val="1044"/>
    <w:uiPriority w:val="39"/>
    <w:unhideWhenUsed/>
    <w:pPr>
      <w:ind w:left="1417" w:right="0" w:firstLine="0"/>
      <w:spacing w:after="57"/>
    </w:pPr>
  </w:style>
  <w:style w:type="paragraph" w:styleId="1040">
    <w:name w:val="toc 7"/>
    <w:basedOn w:val="1044"/>
    <w:next w:val="1044"/>
    <w:uiPriority w:val="39"/>
    <w:unhideWhenUsed/>
    <w:pPr>
      <w:ind w:left="1701" w:right="0" w:firstLine="0"/>
      <w:spacing w:after="57"/>
    </w:pPr>
  </w:style>
  <w:style w:type="paragraph" w:styleId="1041">
    <w:name w:val="toc 8"/>
    <w:basedOn w:val="1044"/>
    <w:next w:val="1044"/>
    <w:uiPriority w:val="39"/>
    <w:unhideWhenUsed/>
    <w:pPr>
      <w:ind w:left="1984" w:right="0" w:firstLine="0"/>
      <w:spacing w:after="57"/>
    </w:pPr>
  </w:style>
  <w:style w:type="paragraph" w:styleId="1042">
    <w:name w:val="toc 9"/>
    <w:basedOn w:val="1044"/>
    <w:next w:val="1044"/>
    <w:uiPriority w:val="39"/>
    <w:unhideWhenUsed/>
    <w:pPr>
      <w:ind w:left="2268" w:right="0" w:firstLine="0"/>
      <w:spacing w:after="57"/>
    </w:pPr>
  </w:style>
  <w:style w:type="paragraph" w:styleId="1043">
    <w:name w:val="TOC Heading"/>
    <w:uiPriority w:val="39"/>
    <w:unhideWhenUsed/>
  </w:style>
  <w:style w:type="paragraph" w:styleId="1044" w:default="1">
    <w:name w:val="Normal"/>
    <w:qFormat/>
  </w:style>
  <w:style w:type="table" w:styleId="10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6" w:default="1">
    <w:name w:val="No List"/>
    <w:uiPriority w:val="99"/>
    <w:semiHidden/>
    <w:unhideWhenUsed/>
  </w:style>
  <w:style w:type="paragraph" w:styleId="1047">
    <w:name w:val="No Spacing"/>
    <w:basedOn w:val="1044"/>
    <w:qFormat/>
    <w:uiPriority w:val="1"/>
    <w:pPr>
      <w:spacing w:lineRule="auto" w:line="240" w:after="0"/>
    </w:pPr>
  </w:style>
  <w:style w:type="paragraph" w:styleId="1048">
    <w:name w:val="List Paragraph"/>
    <w:basedOn w:val="1044"/>
    <w:qFormat/>
    <w:uiPriority w:val="34"/>
    <w:pPr>
      <w:contextualSpacing w:val="true"/>
      <w:ind w:left="720"/>
    </w:pPr>
  </w:style>
  <w:style w:type="character" w:styleId="1049" w:default="1">
    <w:name w:val="Default Paragraph Font"/>
    <w:uiPriority w:val="1"/>
    <w:semiHidden/>
    <w:unhideWhenUsed/>
  </w:style>
  <w:style w:type="table" w:styleId="1050" w:customStyle="1">
    <w:name w:val="SalemTable"/>
    <w:rPr>
      <w:rFonts w:ascii="Times New Roman" w:hAnsi="Times New Roman"/>
      <w:sz w:val="24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s://univer.kaznu.kz/advicer/students/profile/222143" TargetMode="External"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ONLYOFFICE/6.1.1.53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Асрандина Салтанат Шынтаевна</cp:lastModifiedBy>
  <cp:revision>18</cp:revision>
  <dcterms:modified xsi:type="dcterms:W3CDTF">2023-05-22T10:10:36Z</dcterms:modified>
</cp:coreProperties>
</file>